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0B39" w14:textId="3B7580D5" w:rsidR="00CE2E4B" w:rsidRPr="00FD5B64" w:rsidRDefault="0031169B" w:rsidP="00FD5B64">
      <w:pPr>
        <w:rPr>
          <w:rFonts w:asciiTheme="minorHAnsi" w:eastAsiaTheme="minorHAnsi" w:hAnsiTheme="minorHAnsi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noProof/>
          <w:shd w:val="clear" w:color="auto" w:fill="FFFFFF"/>
          <w:lang w:eastAsia="en-US"/>
        </w:rPr>
        <w:drawing>
          <wp:inline distT="0" distB="0" distL="0" distR="0" wp14:anchorId="6FC6750C" wp14:editId="56221F25">
            <wp:extent cx="2495550" cy="1079597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48" cy="10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B64">
        <w:rPr>
          <w:rFonts w:asciiTheme="minorHAnsi" w:eastAsiaTheme="minorHAnsi" w:hAnsiTheme="minorHAnsi"/>
          <w:shd w:val="clear" w:color="auto" w:fill="FFFFFF"/>
          <w:lang w:eastAsia="en-US"/>
        </w:rPr>
        <w:t xml:space="preserve">                                          </w:t>
      </w:r>
      <w:r w:rsidR="00E72FDE" w:rsidRPr="00BE1301">
        <w:rPr>
          <w:rFonts w:asciiTheme="minorHAnsi" w:eastAsiaTheme="majorEastAsia" w:hAnsiTheme="minorHAnsi" w:cstheme="minorHAnsi"/>
          <w:noProof/>
          <w:color w:val="2E74B5" w:themeColor="accent1" w:themeShade="BF"/>
        </w:rPr>
        <w:drawing>
          <wp:inline distT="0" distB="0" distL="0" distR="0" wp14:anchorId="25DC2E38" wp14:editId="6BEB4901">
            <wp:extent cx="873125" cy="698500"/>
            <wp:effectExtent l="0" t="0" r="3175" b="6350"/>
            <wp:docPr id="6" name="Afbeelding 6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boek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61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B64">
        <w:rPr>
          <w:rFonts w:asciiTheme="minorHAnsi" w:eastAsiaTheme="minorHAnsi" w:hAnsiTheme="minorHAnsi"/>
          <w:shd w:val="clear" w:color="auto" w:fill="FFFFFF"/>
          <w:lang w:eastAsia="en-US"/>
        </w:rPr>
        <w:t xml:space="preserve">                                                                           </w:t>
      </w:r>
    </w:p>
    <w:p w14:paraId="66C4992A" w14:textId="77777777" w:rsidR="00FD5B64" w:rsidRDefault="00FD5B64" w:rsidP="009A00A9">
      <w:pPr>
        <w:autoSpaceDE/>
        <w:autoSpaceDN/>
        <w:rPr>
          <w:rFonts w:ascii="Calibri" w:eastAsiaTheme="minorHAnsi" w:hAnsi="Calibri"/>
          <w:b/>
          <w:bCs/>
          <w:highlight w:val="lightGray"/>
          <w:lang w:eastAsia="en-US"/>
        </w:rPr>
      </w:pPr>
    </w:p>
    <w:p w14:paraId="6805EFEA" w14:textId="77777777" w:rsidR="00E72FDE" w:rsidRPr="00684FA3" w:rsidRDefault="00FD5B64" w:rsidP="00684FA3">
      <w:pPr>
        <w:autoSpaceDE/>
        <w:autoSpaceDN/>
        <w:jc w:val="center"/>
        <w:rPr>
          <w:rFonts w:ascii="Calibri" w:eastAsiaTheme="minorHAnsi" w:hAnsi="Calibri"/>
          <w:b/>
          <w:sz w:val="36"/>
          <w:szCs w:val="36"/>
          <w:shd w:val="clear" w:color="auto" w:fill="FFFFFF"/>
          <w:lang w:eastAsia="en-US"/>
        </w:rPr>
      </w:pPr>
      <w:r w:rsidRPr="00684FA3">
        <w:rPr>
          <w:rFonts w:ascii="Calibri" w:eastAsiaTheme="minorHAnsi" w:hAnsi="Calibri"/>
          <w:b/>
          <w:bCs/>
          <w:sz w:val="36"/>
          <w:szCs w:val="36"/>
          <w:highlight w:val="lightGray"/>
          <w:lang w:eastAsia="en-US"/>
        </w:rPr>
        <w:t>Oproep postervoorstellen</w:t>
      </w:r>
    </w:p>
    <w:p w14:paraId="7813B800" w14:textId="77777777" w:rsidR="00E72FDE" w:rsidRDefault="00E72FDE" w:rsidP="009A00A9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</w:p>
    <w:p w14:paraId="6F711466" w14:textId="77777777" w:rsidR="00E72FDE" w:rsidRDefault="00E72FDE" w:rsidP="009A00A9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  <w:r>
        <w:rPr>
          <w:rFonts w:ascii="Calibri" w:eastAsiaTheme="minorHAnsi" w:hAnsi="Calibri"/>
          <w:b/>
          <w:shd w:val="clear" w:color="auto" w:fill="FFFFFF"/>
          <w:lang w:eastAsia="en-US"/>
        </w:rPr>
        <w:t>Het Nationale Psychose Congres “Psychose, samenleving en jij”, 27 en 28 september 2023</w:t>
      </w:r>
    </w:p>
    <w:p w14:paraId="36ED692C" w14:textId="2DA801D8" w:rsidR="00E72FDE" w:rsidRDefault="00E72FDE" w:rsidP="009A00A9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  <w:r>
        <w:rPr>
          <w:rFonts w:ascii="Calibri" w:eastAsiaTheme="minorHAnsi" w:hAnsi="Calibri"/>
          <w:b/>
          <w:shd w:val="clear" w:color="auto" w:fill="FFFFFF"/>
          <w:lang w:eastAsia="en-US"/>
        </w:rPr>
        <w:t xml:space="preserve">Congrescentrum De Eenhoorn, Amersfoort </w:t>
      </w:r>
    </w:p>
    <w:p w14:paraId="50005A71" w14:textId="77777777" w:rsidR="00E72FDE" w:rsidRDefault="00E72FDE" w:rsidP="009A00A9">
      <w:pPr>
        <w:autoSpaceDE/>
        <w:autoSpaceDN/>
        <w:rPr>
          <w:rFonts w:ascii="Calibri" w:eastAsiaTheme="minorHAnsi" w:hAnsi="Calibri"/>
          <w:shd w:val="clear" w:color="auto" w:fill="FFFFFF"/>
          <w:lang w:eastAsia="en-US"/>
        </w:rPr>
      </w:pPr>
    </w:p>
    <w:p w14:paraId="59EBF8EB" w14:textId="5B0AEC37" w:rsidR="008C7708" w:rsidRDefault="00E72FDE" w:rsidP="009A00A9">
      <w:pPr>
        <w:autoSpaceDE/>
        <w:autoSpaceDN/>
        <w:rPr>
          <w:rFonts w:ascii="Calibri" w:eastAsiaTheme="minorHAnsi" w:hAnsi="Calibri"/>
          <w:shd w:val="clear" w:color="auto" w:fill="FFFFFF"/>
          <w:lang w:eastAsia="en-US"/>
        </w:rPr>
      </w:pPr>
      <w:r>
        <w:rPr>
          <w:rFonts w:ascii="Calibri" w:eastAsiaTheme="minorHAnsi" w:hAnsi="Calibri"/>
          <w:shd w:val="clear" w:color="auto" w:fill="FFFFFF"/>
          <w:lang w:eastAsia="en-US"/>
        </w:rPr>
        <w:t>Tijdens het Nationale Psychose congres is er gelegenheid posters te presenteren op de informatiemarkt.</w:t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U kunt hiervoor postervoorstellen indienen. Uw werk zal dan tijdens het congres onder de aandacht komen van veel hulpverleners.</w:t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br/>
        <w:t xml:space="preserve">Er wordt onderscheid gemaakt tussen wetenschappelijke posters en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>zorg innovatieve</w:t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posterpresentaties.</w:t>
      </w:r>
      <w:r w:rsidR="009A00A9" w:rsidRPr="009A00A9">
        <w:rPr>
          <w:rFonts w:ascii="Calibri" w:eastAsiaTheme="minorHAnsi" w:hAnsi="Calibri"/>
          <w:lang w:eastAsia="en-US"/>
        </w:rPr>
        <w:br/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>Met zorginnovatie wordt o.a. bedoeld: nieuwe initiatieven in de zorg, presentatie van een</w:t>
      </w:r>
      <w:r w:rsidR="00CE2E4B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zorgprogramma, evaluatie van een zorgprogramma of een initiatief van een patiënten- of oudervereniging. </w:t>
      </w:r>
      <w:r w:rsidR="009A00A9" w:rsidRPr="009A00A9">
        <w:rPr>
          <w:rFonts w:ascii="Calibri" w:eastAsiaTheme="minorHAnsi" w:hAnsi="Calibri"/>
          <w:lang w:eastAsia="en-US"/>
        </w:rPr>
        <w:br/>
      </w:r>
      <w:r w:rsidR="009A00A9" w:rsidRPr="009A00A9">
        <w:rPr>
          <w:rFonts w:ascii="Calibri" w:eastAsiaTheme="minorHAnsi" w:hAnsi="Calibri"/>
          <w:lang w:eastAsia="en-US"/>
        </w:rPr>
        <w:br/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Voorstellen kunnen tot </w:t>
      </w:r>
      <w:r w:rsidR="009A00A9" w:rsidRPr="009A00A9">
        <w:rPr>
          <w:rFonts w:ascii="Calibri" w:eastAsiaTheme="minorHAnsi" w:hAnsi="Calibri"/>
          <w:u w:val="single"/>
          <w:shd w:val="clear" w:color="auto" w:fill="FFFFFF"/>
          <w:lang w:eastAsia="en-US"/>
        </w:rPr>
        <w:t xml:space="preserve">uiterlijk </w:t>
      </w:r>
      <w:r w:rsidR="00933A22">
        <w:rPr>
          <w:rFonts w:ascii="Calibri" w:eastAsiaTheme="minorHAnsi" w:hAnsi="Calibri"/>
          <w:u w:val="single"/>
          <w:shd w:val="clear" w:color="auto" w:fill="FFFFFF"/>
          <w:lang w:eastAsia="en-US"/>
        </w:rPr>
        <w:t xml:space="preserve">donderdag </w:t>
      </w:r>
      <w:r w:rsidR="00CC120A">
        <w:rPr>
          <w:rFonts w:ascii="Calibri" w:eastAsiaTheme="minorHAnsi" w:hAnsi="Calibri"/>
          <w:u w:val="single"/>
          <w:shd w:val="clear" w:color="auto" w:fill="FFFFFF"/>
          <w:lang w:eastAsia="en-US"/>
        </w:rPr>
        <w:t>17</w:t>
      </w:r>
      <w:r w:rsidR="00F50A0B">
        <w:rPr>
          <w:rFonts w:ascii="Calibri" w:eastAsiaTheme="minorHAnsi" w:hAnsi="Calibri"/>
          <w:u w:val="single"/>
          <w:shd w:val="clear" w:color="auto" w:fill="FFFFFF"/>
          <w:lang w:eastAsia="en-US"/>
        </w:rPr>
        <w:t xml:space="preserve"> augustus</w:t>
      </w:r>
      <w:r w:rsidR="009A00A9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worden ingediend via </w:t>
      </w:r>
      <w:r w:rsidR="008C7708" w:rsidRPr="008C7708">
        <w:rPr>
          <w:rFonts w:asciiTheme="minorHAnsi" w:hAnsiTheme="minorHAnsi"/>
        </w:rPr>
        <w:t>onderstaand</w:t>
      </w:r>
      <w:r w:rsidR="009A00A9" w:rsidRPr="009A00A9">
        <w:rPr>
          <w:rFonts w:ascii="Calibri" w:eastAsiaTheme="minorHAnsi" w:hAnsi="Calibri"/>
          <w:bCs/>
          <w:u w:val="single"/>
          <w:shd w:val="clear" w:color="auto" w:fill="FFFFFF"/>
          <w:lang w:eastAsia="en-US"/>
        </w:rPr>
        <w:t xml:space="preserve"> formulier</w:t>
      </w:r>
      <w:r w:rsidR="00741F7F">
        <w:rPr>
          <w:rFonts w:ascii="Calibri" w:eastAsiaTheme="minorHAnsi" w:hAnsi="Calibri"/>
          <w:b/>
          <w:bCs/>
          <w:shd w:val="clear" w:color="auto" w:fill="FFFFFF"/>
          <w:lang w:eastAsia="en-US"/>
        </w:rPr>
        <w:t>.</w:t>
      </w:r>
      <w:r w:rsidR="000E60BF">
        <w:rPr>
          <w:rFonts w:ascii="Calibri" w:eastAsiaTheme="minorHAnsi" w:hAnsi="Calibri"/>
          <w:bCs/>
          <w:shd w:val="clear" w:color="auto" w:fill="FFFFFF"/>
          <w:lang w:eastAsia="en-US"/>
        </w:rPr>
        <w:br/>
      </w:r>
    </w:p>
    <w:p w14:paraId="2BB1CD61" w14:textId="7C80AE10" w:rsidR="009A00A9" w:rsidRPr="009A00A9" w:rsidRDefault="009A00A9" w:rsidP="00FD5B64">
      <w:pPr>
        <w:autoSpaceDE/>
        <w:autoSpaceDN/>
        <w:ind w:right="284"/>
        <w:rPr>
          <w:rFonts w:ascii="Calibri" w:eastAsiaTheme="minorHAnsi" w:hAnsi="Calibri"/>
          <w:shd w:val="clear" w:color="auto" w:fill="FFFFFF"/>
          <w:lang w:eastAsia="en-US"/>
        </w:rPr>
      </w:pP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De 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>congrescommissie</w:t>
      </w:r>
      <w:r w:rsidR="009D44B2">
        <w:rPr>
          <w:rFonts w:ascii="Calibri" w:eastAsiaTheme="minorHAnsi" w:hAnsi="Calibri"/>
          <w:shd w:val="clear" w:color="auto" w:fill="FFFFFF"/>
          <w:lang w:eastAsia="en-US"/>
        </w:rPr>
        <w:t>/jury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beoordeelt de ingediende 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>voorstellen voor 1</w:t>
      </w:r>
      <w:r w:rsidR="00D233A5">
        <w:rPr>
          <w:rFonts w:ascii="Calibri" w:eastAsiaTheme="minorHAnsi" w:hAnsi="Calibri"/>
          <w:shd w:val="clear" w:color="auto" w:fill="FFFFFF"/>
          <w:lang w:eastAsia="en-US"/>
        </w:rPr>
        <w:t>0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september. Vier posters worden uitgenodigd om een flitspresentatie</w:t>
      </w:r>
      <w:r w:rsidR="009D44B2">
        <w:rPr>
          <w:rFonts w:ascii="Calibri" w:eastAsiaTheme="minorHAnsi" w:hAnsi="Calibri"/>
          <w:shd w:val="clear" w:color="auto" w:fill="FFFFFF"/>
          <w:lang w:eastAsia="en-US"/>
        </w:rPr>
        <w:t xml:space="preserve"> van 10 minuten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in het plenaire congresprogramma te verzorgen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. </w:t>
      </w:r>
      <w:r w:rsidR="000E60BF">
        <w:rPr>
          <w:rFonts w:ascii="Calibri" w:eastAsiaTheme="minorHAnsi" w:hAnsi="Calibri"/>
          <w:shd w:val="clear" w:color="auto" w:fill="FFFFFF"/>
          <w:lang w:eastAsia="en-US"/>
        </w:rPr>
        <w:br/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>Ook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worden de geaccepteerde posters - in pdf - door de presentatoren voor </w:t>
      </w:r>
      <w:r w:rsidR="0013132E">
        <w:rPr>
          <w:rFonts w:ascii="Calibri" w:eastAsiaTheme="minorHAnsi" w:hAnsi="Calibri"/>
          <w:shd w:val="clear" w:color="auto" w:fill="FFFFFF"/>
          <w:lang w:eastAsia="en-US"/>
        </w:rPr>
        <w:t>1</w:t>
      </w:r>
      <w:r w:rsidR="00517BDF">
        <w:rPr>
          <w:rFonts w:ascii="Calibri" w:eastAsiaTheme="minorHAnsi" w:hAnsi="Calibri"/>
          <w:shd w:val="clear" w:color="auto" w:fill="FFFFFF"/>
          <w:lang w:eastAsia="en-US"/>
        </w:rPr>
        <w:t>5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september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digitaal toegestuurd aan Kenniscentrum </w:t>
      </w:r>
      <w:proofErr w:type="spellStart"/>
      <w:r w:rsidRPr="009A00A9">
        <w:rPr>
          <w:rFonts w:ascii="Calibri" w:eastAsiaTheme="minorHAnsi" w:hAnsi="Calibri"/>
          <w:shd w:val="clear" w:color="auto" w:fill="FFFFFF"/>
          <w:lang w:eastAsia="en-US"/>
        </w:rPr>
        <w:t>Phrenos</w:t>
      </w:r>
      <w:proofErr w:type="spellEnd"/>
      <w:r w:rsidRPr="009A00A9">
        <w:rPr>
          <w:rFonts w:ascii="Calibri" w:eastAsiaTheme="minorHAnsi" w:hAnsi="Calibri"/>
          <w:shd w:val="clear" w:color="auto" w:fill="FFFFFF"/>
          <w:lang w:eastAsia="en-US"/>
        </w:rPr>
        <w:t>. D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eze posters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worden op de website van </w:t>
      </w:r>
      <w:proofErr w:type="spellStart"/>
      <w:r w:rsidRPr="009A00A9">
        <w:rPr>
          <w:rFonts w:ascii="Calibri" w:eastAsiaTheme="minorHAnsi" w:hAnsi="Calibri"/>
          <w:shd w:val="clear" w:color="auto" w:fill="FFFFFF"/>
          <w:lang w:eastAsia="en-US"/>
        </w:rPr>
        <w:t>Phrenos</w:t>
      </w:r>
      <w:proofErr w:type="spellEnd"/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geplaatst.</w:t>
      </w:r>
    </w:p>
    <w:p w14:paraId="0996A93A" w14:textId="7B6E4C50" w:rsidR="009A00A9" w:rsidRPr="009A00A9" w:rsidRDefault="009A00A9" w:rsidP="009A00A9">
      <w:pPr>
        <w:autoSpaceDE/>
        <w:autoSpaceDN/>
        <w:rPr>
          <w:rFonts w:ascii="Calibri" w:eastAsiaTheme="minorHAnsi" w:hAnsi="Calibri"/>
          <w:shd w:val="clear" w:color="auto" w:fill="FFFFFF"/>
          <w:lang w:eastAsia="en-US"/>
        </w:rPr>
      </w:pPr>
      <w:r w:rsidRPr="009A00A9">
        <w:rPr>
          <w:rFonts w:ascii="Calibri" w:eastAsiaTheme="minorHAnsi" w:hAnsi="Calibri"/>
          <w:shd w:val="clear" w:color="auto" w:fill="FFFFFF"/>
          <w:lang w:eastAsia="en-US"/>
        </w:rPr>
        <w:br/>
        <w:t xml:space="preserve">Tijdens het congres worden </w:t>
      </w:r>
      <w:r w:rsidR="00826CA7">
        <w:rPr>
          <w:rFonts w:ascii="Calibri" w:eastAsiaTheme="minorHAnsi" w:hAnsi="Calibri"/>
          <w:shd w:val="clear" w:color="auto" w:fill="FFFFFF"/>
          <w:lang w:eastAsia="en-US"/>
        </w:rPr>
        <w:t xml:space="preserve">de geaccepteerde 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posters (maximaal 10)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>tentoongesteld.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>Na acceptatie van het postervoorstel wordt de presentator geacht zichzelf aan te melden voor het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>congres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, voor u </w:t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geldt een korting van € </w:t>
      </w:r>
      <w:r w:rsidR="001675B1">
        <w:rPr>
          <w:rFonts w:ascii="Calibri" w:eastAsiaTheme="minorHAnsi" w:hAnsi="Calibri"/>
          <w:shd w:val="clear" w:color="auto" w:fill="FFFFFF"/>
          <w:lang w:eastAsia="en-US"/>
        </w:rPr>
        <w:t>50</w:t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>,- op de deelnameprijs.</w:t>
      </w:r>
      <w:r w:rsidR="00F50A0B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>De posters van de geaccepteerde wetenschappelijke postervoorstellen worden door de presentatoren zelf aangeleverd op het congres in het formaat A</w:t>
      </w:r>
      <w:r w:rsidR="00287443">
        <w:rPr>
          <w:rFonts w:ascii="Calibri" w:eastAsiaTheme="minorHAnsi" w:hAnsi="Calibri"/>
          <w:shd w:val="clear" w:color="auto" w:fill="FFFFFF"/>
          <w:lang w:eastAsia="en-US"/>
        </w:rPr>
        <w:t>1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en moeten op de </w:t>
      </w:r>
      <w:r w:rsidR="00F50A0B" w:rsidRPr="009A00A9">
        <w:rPr>
          <w:rFonts w:ascii="Calibri" w:eastAsiaTheme="minorHAnsi" w:hAnsi="Calibri"/>
          <w:shd w:val="clear" w:color="auto" w:fill="FFFFFF"/>
          <w:lang w:eastAsia="en-US"/>
        </w:rPr>
        <w:t>congres dag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vóór 09.45 uur worden opgehangen. </w:t>
      </w:r>
    </w:p>
    <w:p w14:paraId="73E6D0F6" w14:textId="77777777" w:rsidR="009A00A9" w:rsidRPr="009A00A9" w:rsidRDefault="009A00A9" w:rsidP="009A00A9">
      <w:pPr>
        <w:autoSpaceDE/>
        <w:autoSpaceDN/>
        <w:rPr>
          <w:rFonts w:ascii="Calibri" w:eastAsia="SimSun" w:hAnsi="Calibri" w:cs="Arial"/>
          <w:lang w:eastAsia="en-US"/>
        </w:rPr>
      </w:pPr>
    </w:p>
    <w:p w14:paraId="78EB64BA" w14:textId="4F605CFC" w:rsidR="009A00A9" w:rsidRPr="009A00A9" w:rsidRDefault="009A00A9" w:rsidP="009A00A9">
      <w:pPr>
        <w:autoSpaceDE/>
        <w:autoSpaceDN/>
        <w:rPr>
          <w:rFonts w:ascii="Calibri" w:eastAsia="SimSun" w:hAnsi="Calibri" w:cs="Arial"/>
          <w:lang w:eastAsia="en-US"/>
        </w:rPr>
      </w:pPr>
      <w:r w:rsidRPr="009A00A9">
        <w:rPr>
          <w:rFonts w:ascii="Calibri" w:eastAsia="SimSun" w:hAnsi="Calibri" w:cs="Arial"/>
          <w:lang w:eastAsia="en-US"/>
        </w:rPr>
        <w:t xml:space="preserve">Voor de </w:t>
      </w:r>
      <w:r w:rsidR="00F50A0B" w:rsidRPr="009A00A9">
        <w:rPr>
          <w:rFonts w:ascii="Calibri" w:eastAsia="SimSun" w:hAnsi="Calibri" w:cs="Arial"/>
          <w:lang w:eastAsia="en-US"/>
        </w:rPr>
        <w:t>Zorg innovatieve</w:t>
      </w:r>
      <w:r w:rsidRPr="009A00A9">
        <w:rPr>
          <w:rFonts w:ascii="Calibri" w:eastAsia="SimSun" w:hAnsi="Calibri" w:cs="Arial"/>
          <w:lang w:eastAsia="en-US"/>
        </w:rPr>
        <w:t xml:space="preserve"> presentaties geldt dat deze in aanvulling op een poster ook met andere middelen visueel gemaakt mogen worden (digitale presentatie, </w:t>
      </w:r>
      <w:proofErr w:type="spellStart"/>
      <w:r w:rsidRPr="009A00A9">
        <w:rPr>
          <w:rFonts w:ascii="Calibri" w:eastAsia="SimSun" w:hAnsi="Calibri" w:cs="Arial"/>
          <w:lang w:eastAsia="en-US"/>
        </w:rPr>
        <w:t>app's</w:t>
      </w:r>
      <w:proofErr w:type="spellEnd"/>
      <w:r w:rsidRPr="009A00A9">
        <w:rPr>
          <w:rFonts w:ascii="Calibri" w:eastAsia="SimSun" w:hAnsi="Calibri" w:cs="Arial"/>
          <w:lang w:eastAsia="en-US"/>
        </w:rPr>
        <w:t>, games, demonstratiematerialen, brochures, boeken, etc.). Indien gewenst is een tafel en wifi beschikbaar; alle andere materialen dienen door de presentator te worden meegebracht en voor 09.45 klaar te staan.</w:t>
      </w:r>
    </w:p>
    <w:p w14:paraId="79841B0B" w14:textId="77777777" w:rsidR="009A00A9" w:rsidRPr="009A00A9" w:rsidRDefault="009A00A9" w:rsidP="009A00A9">
      <w:pPr>
        <w:autoSpaceDE/>
        <w:autoSpaceDN/>
        <w:rPr>
          <w:rFonts w:ascii="Calibri" w:eastAsia="SimSun" w:hAnsi="Calibri" w:cs="Arial"/>
          <w:lang w:eastAsia="en-US"/>
        </w:rPr>
      </w:pPr>
    </w:p>
    <w:p w14:paraId="5C0E6F5A" w14:textId="5C407019" w:rsidR="009A00A9" w:rsidRPr="009A00A9" w:rsidRDefault="009A00A9" w:rsidP="009A00A9">
      <w:pPr>
        <w:autoSpaceDE/>
        <w:autoSpaceDN/>
        <w:rPr>
          <w:rFonts w:ascii="Calibri" w:eastAsiaTheme="minorHAnsi" w:hAnsi="Calibri"/>
          <w:shd w:val="clear" w:color="auto" w:fill="FFFFFF"/>
          <w:lang w:eastAsia="en-US"/>
        </w:rPr>
      </w:pPr>
      <w:r w:rsidRPr="009A00A9">
        <w:rPr>
          <w:rFonts w:ascii="Calibri" w:eastAsiaTheme="minorHAnsi" w:hAnsi="Calibri"/>
          <w:shd w:val="clear" w:color="auto" w:fill="FFFFFF"/>
          <w:lang w:eastAsia="en-US"/>
        </w:rPr>
        <w:t>Gedurende de koffiepauze</w:t>
      </w:r>
      <w:r w:rsidR="00D569E7">
        <w:rPr>
          <w:rFonts w:ascii="Calibri" w:eastAsiaTheme="minorHAnsi" w:hAnsi="Calibri"/>
          <w:shd w:val="clear" w:color="auto" w:fill="FFFFFF"/>
          <w:lang w:eastAsia="en-US"/>
        </w:rPr>
        <w:t>s</w:t>
      </w:r>
      <w:r w:rsidRPr="009A00A9">
        <w:rPr>
          <w:rFonts w:ascii="Calibri" w:eastAsiaTheme="minorHAnsi" w:hAnsi="Calibri"/>
          <w:shd w:val="clear" w:color="auto" w:fill="FFFFFF"/>
          <w:lang w:eastAsia="en-US"/>
        </w:rPr>
        <w:t xml:space="preserve"> en tijdens de lunch wordt van de presentatoren verwacht bij de posters aanwezig te zijn en vragen te beantwoorden van deelnemers.</w:t>
      </w:r>
    </w:p>
    <w:p w14:paraId="30D2C15D" w14:textId="77777777" w:rsidR="009A00A9" w:rsidRPr="009A00A9" w:rsidRDefault="009A00A9" w:rsidP="009A00A9">
      <w:pPr>
        <w:autoSpaceDE/>
        <w:autoSpaceDN/>
        <w:rPr>
          <w:rFonts w:ascii="Calibri" w:eastAsiaTheme="minorHAnsi" w:hAnsi="Calibri"/>
          <w:shd w:val="clear" w:color="auto" w:fill="FFFFFF"/>
          <w:lang w:eastAsia="en-US"/>
        </w:rPr>
      </w:pPr>
    </w:p>
    <w:p w14:paraId="4285476D" w14:textId="41289E7F" w:rsidR="00674298" w:rsidRDefault="001F67F5" w:rsidP="00CE2E4B">
      <w:pPr>
        <w:autoSpaceDE/>
        <w:autoSpaceDN/>
        <w:rPr>
          <w:rFonts w:ascii="Calibri" w:hAnsi="Calibri"/>
          <w:b/>
          <w:bCs/>
          <w:u w:val="single"/>
          <w:shd w:val="clear" w:color="auto" w:fill="FFFFFF"/>
        </w:rPr>
      </w:pPr>
      <w:r w:rsidRPr="003D2D26">
        <w:rPr>
          <w:rFonts w:ascii="Calibri" w:eastAsiaTheme="minorHAnsi" w:hAnsi="Calibri"/>
          <w:shd w:val="clear" w:color="auto" w:fill="FFFFFF"/>
          <w:lang w:eastAsia="en-US"/>
        </w:rPr>
        <w:t xml:space="preserve">Er is een prijs </w:t>
      </w:r>
      <w:r w:rsidR="009A00A9" w:rsidRPr="003D2D26">
        <w:rPr>
          <w:rFonts w:ascii="Calibri" w:eastAsiaTheme="minorHAnsi" w:hAnsi="Calibri"/>
          <w:shd w:val="clear" w:color="auto" w:fill="FFFFFF"/>
          <w:lang w:eastAsia="en-US"/>
        </w:rPr>
        <w:t>beschikbaar van € 250,-. De jury beoordeelt de ingediende voorstellen en de uiteindelijke presentatie op het congres.</w:t>
      </w:r>
      <w:r w:rsidR="00CE2E4B" w:rsidRPr="003D2D26">
        <w:rPr>
          <w:rFonts w:ascii="Calibri" w:eastAsiaTheme="minorHAnsi" w:hAnsi="Calibri"/>
          <w:shd w:val="clear" w:color="auto" w:fill="FFFFFF"/>
          <w:lang w:eastAsia="en-US"/>
        </w:rPr>
        <w:t xml:space="preserve"> </w:t>
      </w:r>
      <w:r w:rsidR="009A00A9" w:rsidRPr="003D2D26">
        <w:rPr>
          <w:rFonts w:ascii="Calibri" w:eastAsiaTheme="minorHAnsi" w:hAnsi="Calibri"/>
          <w:shd w:val="clear" w:color="auto" w:fill="FFFFFF"/>
          <w:lang w:eastAsia="en-US"/>
        </w:rPr>
        <w:t>De prijsuitreiking vindt plaats om 16.</w:t>
      </w:r>
      <w:r w:rsidR="00D569E7" w:rsidRPr="003D2D26">
        <w:rPr>
          <w:rFonts w:ascii="Calibri" w:eastAsiaTheme="minorHAnsi" w:hAnsi="Calibri"/>
          <w:shd w:val="clear" w:color="auto" w:fill="FFFFFF"/>
          <w:lang w:eastAsia="en-US"/>
        </w:rPr>
        <w:t>3</w:t>
      </w:r>
      <w:r w:rsidR="0013132E" w:rsidRPr="003D2D26">
        <w:rPr>
          <w:rFonts w:ascii="Calibri" w:eastAsiaTheme="minorHAnsi" w:hAnsi="Calibri"/>
          <w:shd w:val="clear" w:color="auto" w:fill="FFFFFF"/>
          <w:lang w:eastAsia="en-US"/>
        </w:rPr>
        <w:t>0</w:t>
      </w:r>
      <w:r w:rsidR="009A00A9" w:rsidRPr="003D2D26">
        <w:rPr>
          <w:rFonts w:ascii="Calibri" w:eastAsiaTheme="minorHAnsi" w:hAnsi="Calibri"/>
          <w:shd w:val="clear" w:color="auto" w:fill="FFFFFF"/>
          <w:lang w:eastAsia="en-US"/>
        </w:rPr>
        <w:t xml:space="preserve"> uur.</w:t>
      </w:r>
    </w:p>
    <w:p w14:paraId="72586569" w14:textId="77777777" w:rsidR="008D0AB1" w:rsidRDefault="008D0AB1" w:rsidP="009B60FA">
      <w:pPr>
        <w:rPr>
          <w:rFonts w:ascii="Calibri" w:hAnsi="Calibri"/>
          <w:b/>
          <w:bCs/>
          <w:u w:val="single"/>
          <w:shd w:val="clear" w:color="auto" w:fill="FFFFFF"/>
        </w:rPr>
      </w:pPr>
    </w:p>
    <w:p w14:paraId="1C4DFDE4" w14:textId="6176F662" w:rsidR="008C7708" w:rsidRDefault="00B41530" w:rsidP="008D0AB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C0ACDBA" w14:textId="7A559D15" w:rsidR="008C7708" w:rsidRDefault="00FD5B64" w:rsidP="008C770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41783068" w14:textId="7F08EF43" w:rsidR="006375D6" w:rsidRDefault="006375D6" w:rsidP="008C7708">
      <w:pPr>
        <w:rPr>
          <w:rFonts w:ascii="Verdana" w:hAnsi="Verdana"/>
          <w:b/>
          <w:sz w:val="20"/>
          <w:szCs w:val="20"/>
        </w:rPr>
      </w:pPr>
    </w:p>
    <w:p w14:paraId="14CFCA24" w14:textId="028A70AB" w:rsidR="006375D6" w:rsidRDefault="006375D6" w:rsidP="008C7708">
      <w:pPr>
        <w:rPr>
          <w:rFonts w:ascii="Verdana" w:hAnsi="Verdana"/>
          <w:b/>
          <w:sz w:val="20"/>
          <w:szCs w:val="20"/>
        </w:rPr>
      </w:pPr>
    </w:p>
    <w:p w14:paraId="1410FC55" w14:textId="6AAD02CC" w:rsidR="006375D6" w:rsidRDefault="006375D6" w:rsidP="008C7708">
      <w:pPr>
        <w:rPr>
          <w:rFonts w:ascii="Verdana" w:hAnsi="Verdana"/>
          <w:b/>
          <w:sz w:val="20"/>
          <w:szCs w:val="20"/>
        </w:rPr>
      </w:pPr>
    </w:p>
    <w:p w14:paraId="5B1409CB" w14:textId="77777777" w:rsidR="006375D6" w:rsidRPr="00FD5B64" w:rsidRDefault="006375D6" w:rsidP="006375D6">
      <w:pPr>
        <w:rPr>
          <w:rFonts w:asciiTheme="minorHAnsi" w:eastAsiaTheme="minorHAnsi" w:hAnsiTheme="minorHAnsi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noProof/>
          <w:shd w:val="clear" w:color="auto" w:fill="FFFFFF"/>
          <w:lang w:eastAsia="en-US"/>
        </w:rPr>
        <w:lastRenderedPageBreak/>
        <w:drawing>
          <wp:inline distT="0" distB="0" distL="0" distR="0" wp14:anchorId="2AC89899" wp14:editId="6C92F5FA">
            <wp:extent cx="3009900" cy="1302109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229" cy="13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/>
          <w:shd w:val="clear" w:color="auto" w:fill="FFFFFF"/>
          <w:lang w:eastAsia="en-US"/>
        </w:rPr>
        <w:t xml:space="preserve">                                          </w:t>
      </w:r>
      <w:r w:rsidRPr="00BE1301">
        <w:rPr>
          <w:rFonts w:asciiTheme="minorHAnsi" w:eastAsiaTheme="majorEastAsia" w:hAnsiTheme="minorHAnsi" w:cstheme="minorHAnsi"/>
          <w:noProof/>
          <w:color w:val="2E74B5" w:themeColor="accent1" w:themeShade="BF"/>
        </w:rPr>
        <w:drawing>
          <wp:inline distT="0" distB="0" distL="0" distR="0" wp14:anchorId="5CF37433" wp14:editId="02BDB674">
            <wp:extent cx="1168400" cy="934720"/>
            <wp:effectExtent l="0" t="0" r="0" b="0"/>
            <wp:docPr id="7" name="Afbeelding 7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boek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87" cy="9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/>
          <w:shd w:val="clear" w:color="auto" w:fill="FFFFFF"/>
          <w:lang w:eastAsia="en-US"/>
        </w:rPr>
        <w:t xml:space="preserve">                                                                           </w:t>
      </w:r>
    </w:p>
    <w:p w14:paraId="0A514C9D" w14:textId="77777777" w:rsidR="006375D6" w:rsidRDefault="006375D6" w:rsidP="008C7708">
      <w:pPr>
        <w:rPr>
          <w:rFonts w:ascii="Verdana" w:hAnsi="Verdana"/>
          <w:b/>
          <w:sz w:val="20"/>
          <w:szCs w:val="20"/>
        </w:rPr>
      </w:pPr>
    </w:p>
    <w:p w14:paraId="72CBDB2B" w14:textId="0ADA1C15" w:rsidR="006375D6" w:rsidRDefault="006375D6" w:rsidP="006375D6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  <w:r>
        <w:rPr>
          <w:rFonts w:ascii="Calibri" w:eastAsiaTheme="minorHAnsi" w:hAnsi="Calibri"/>
          <w:b/>
          <w:shd w:val="clear" w:color="auto" w:fill="FFFFFF"/>
          <w:lang w:eastAsia="en-US"/>
        </w:rPr>
        <w:t xml:space="preserve">Samenvatting Poster oproep: Het Nationale Psychose Congres “Psychose, samenleving en jij”, 27 en 28 september 2023, Congrescentrum De Eenhoorn, Amersfoort </w:t>
      </w:r>
    </w:p>
    <w:p w14:paraId="4E405D5A" w14:textId="77777777" w:rsidR="008C7708" w:rsidRDefault="008C7708" w:rsidP="008C7708">
      <w:pPr>
        <w:rPr>
          <w:rFonts w:ascii="Verdana" w:hAnsi="Verdana"/>
          <w:b/>
          <w:sz w:val="20"/>
          <w:szCs w:val="20"/>
        </w:rPr>
      </w:pPr>
    </w:p>
    <w:p w14:paraId="624B71D8" w14:textId="3D13CA87" w:rsidR="008C7708" w:rsidRPr="00BD4B2B" w:rsidRDefault="008C7708" w:rsidP="008C7708">
      <w:pPr>
        <w:rPr>
          <w:rFonts w:asciiTheme="minorHAnsi" w:hAnsiTheme="minorHAnsi"/>
        </w:rPr>
      </w:pPr>
      <w:r w:rsidRPr="00BD4B2B">
        <w:rPr>
          <w:rFonts w:asciiTheme="minorHAnsi" w:hAnsiTheme="minorHAnsi"/>
        </w:rPr>
        <w:t xml:space="preserve">- Max. </w:t>
      </w:r>
      <w:r w:rsidR="006375D6">
        <w:rPr>
          <w:rFonts w:asciiTheme="minorHAnsi" w:hAnsiTheme="minorHAnsi"/>
        </w:rPr>
        <w:t>3</w:t>
      </w:r>
      <w:r w:rsidRPr="00BD4B2B">
        <w:rPr>
          <w:rFonts w:asciiTheme="minorHAnsi" w:hAnsiTheme="minorHAnsi"/>
        </w:rPr>
        <w:t xml:space="preserve">00 woorden; Nederlandstalig; lettertype </w:t>
      </w:r>
      <w:proofErr w:type="spellStart"/>
      <w:r>
        <w:rPr>
          <w:rFonts w:asciiTheme="minorHAnsi" w:hAnsiTheme="minorHAnsi"/>
        </w:rPr>
        <w:t>Calibri</w:t>
      </w:r>
      <w:proofErr w:type="spellEnd"/>
      <w:r w:rsidRPr="00BD4B2B">
        <w:rPr>
          <w:rFonts w:asciiTheme="minorHAnsi" w:hAnsiTheme="minorHAnsi"/>
        </w:rPr>
        <w:t>, lettergr.11 en enkele regelafstand.</w:t>
      </w:r>
    </w:p>
    <w:p w14:paraId="035B65D5" w14:textId="77777777" w:rsidR="008C7708" w:rsidRPr="00BD4B2B" w:rsidRDefault="008C7708" w:rsidP="008C7708">
      <w:pPr>
        <w:rPr>
          <w:rFonts w:asciiTheme="minorHAnsi" w:hAnsiTheme="minorHAnsi"/>
          <w:lang w:eastAsia="en-US"/>
        </w:rPr>
      </w:pPr>
      <w:r w:rsidRPr="00BD4B2B">
        <w:rPr>
          <w:rFonts w:asciiTheme="minorHAnsi" w:hAnsiTheme="minorHAnsi"/>
        </w:rPr>
        <w:t>- W</w:t>
      </w:r>
      <w:r w:rsidRPr="00BD4B2B">
        <w:rPr>
          <w:rFonts w:asciiTheme="minorHAnsi" w:hAnsiTheme="minorHAnsi"/>
          <w:lang w:eastAsia="en-US"/>
        </w:rPr>
        <w:t>etenschappelijke posters dienen volledig te voldoen aan onderstaande indeling.</w:t>
      </w:r>
    </w:p>
    <w:p w14:paraId="645E413E" w14:textId="5ADD22D2" w:rsidR="008C7708" w:rsidRPr="00BD4B2B" w:rsidRDefault="008C7708" w:rsidP="008C7708">
      <w:pPr>
        <w:rPr>
          <w:rFonts w:asciiTheme="minorHAnsi" w:hAnsiTheme="minorHAnsi"/>
          <w:lang w:eastAsia="en-US"/>
        </w:rPr>
      </w:pPr>
      <w:r w:rsidRPr="00BD4B2B">
        <w:rPr>
          <w:rFonts w:asciiTheme="minorHAnsi" w:hAnsiTheme="minorHAnsi"/>
          <w:lang w:eastAsia="en-US"/>
        </w:rPr>
        <w:t xml:space="preserve">- </w:t>
      </w:r>
      <w:r w:rsidR="006375D6" w:rsidRPr="00BD4B2B">
        <w:rPr>
          <w:rFonts w:asciiTheme="minorHAnsi" w:hAnsiTheme="minorHAnsi"/>
          <w:lang w:eastAsia="en-US"/>
        </w:rPr>
        <w:t>Zorg innovatieve</w:t>
      </w:r>
      <w:r w:rsidRPr="00BD4B2B">
        <w:rPr>
          <w:rFonts w:asciiTheme="minorHAnsi" w:hAnsiTheme="minorHAnsi"/>
          <w:lang w:eastAsia="en-US"/>
        </w:rPr>
        <w:t xml:space="preserve"> posters dienen minimaal titel, hoofdauteur, </w:t>
      </w:r>
      <w:r w:rsidR="006375D6" w:rsidRPr="00BD4B2B">
        <w:rPr>
          <w:rFonts w:asciiTheme="minorHAnsi" w:hAnsiTheme="minorHAnsi"/>
          <w:lang w:eastAsia="en-US"/>
        </w:rPr>
        <w:t>medeauteurs</w:t>
      </w:r>
      <w:r w:rsidRPr="00BD4B2B">
        <w:rPr>
          <w:rFonts w:asciiTheme="minorHAnsi" w:hAnsiTheme="minorHAnsi"/>
          <w:lang w:eastAsia="en-US"/>
        </w:rPr>
        <w:t>, doel, resultaten en conclusies te vermelden. Onder conclusies kunnen evt. discussie-thema’s vermeld worden.</w:t>
      </w:r>
    </w:p>
    <w:p w14:paraId="0EF9CF74" w14:textId="77777777" w:rsidR="008C7708" w:rsidRPr="00BD4B2B" w:rsidRDefault="008C7708" w:rsidP="008C7708">
      <w:pPr>
        <w:pStyle w:val="Plattetek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0984625" w14:textId="577974EC" w:rsidR="008C7708" w:rsidRPr="00BD4B2B" w:rsidRDefault="006375D6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Categorie:  </w:t>
      </w:r>
      <w:r w:rsidR="008C7708" w:rsidRPr="00BD4B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  <w:t>0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8C7708" w:rsidRPr="00BD4B2B">
        <w:rPr>
          <w:rFonts w:asciiTheme="minorHAnsi" w:hAnsiTheme="minorHAnsi" w:cs="Arial"/>
          <w:b/>
          <w:bCs/>
          <w:sz w:val="22"/>
          <w:szCs w:val="22"/>
        </w:rPr>
        <w:t>Wetenschappelijk</w:t>
      </w:r>
    </w:p>
    <w:p w14:paraId="0CC7CB57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67D09089" w14:textId="0A3F67A5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                    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75D6">
        <w:rPr>
          <w:rFonts w:asciiTheme="minorHAnsi" w:hAnsiTheme="minorHAnsi" w:cs="Arial"/>
          <w:b/>
          <w:bCs/>
          <w:sz w:val="22"/>
          <w:szCs w:val="22"/>
        </w:rPr>
        <w:tab/>
        <w:t>0</w:t>
      </w:r>
      <w:r w:rsidR="006375D6">
        <w:rPr>
          <w:rFonts w:asciiTheme="minorHAnsi" w:hAnsiTheme="minorHAnsi" w:cs="Arial"/>
          <w:b/>
          <w:bCs/>
          <w:sz w:val="22"/>
          <w:szCs w:val="22"/>
        </w:rPr>
        <w:tab/>
      </w:r>
      <w:r w:rsidRPr="00BD4B2B">
        <w:rPr>
          <w:rFonts w:asciiTheme="minorHAnsi" w:hAnsiTheme="minorHAnsi" w:cs="Arial"/>
          <w:b/>
          <w:bCs/>
          <w:sz w:val="22"/>
          <w:szCs w:val="22"/>
        </w:rPr>
        <w:t>Zorginnovatie</w:t>
      </w:r>
    </w:p>
    <w:p w14:paraId="39BEF228" w14:textId="77777777" w:rsidR="006375D6" w:rsidRDefault="006375D6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4745BFFF" w14:textId="3D77D8A4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Titel: </w:t>
      </w:r>
    </w:p>
    <w:p w14:paraId="59E36683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03E0975F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Pr="00BD4B2B">
        <w:rPr>
          <w:rFonts w:asciiTheme="minorHAnsi" w:hAnsiTheme="minorHAnsi" w:cs="Arial"/>
          <w:b/>
          <w:bCs/>
          <w:sz w:val="22"/>
          <w:szCs w:val="22"/>
        </w:rPr>
        <w:t>resentator:</w:t>
      </w:r>
    </w:p>
    <w:p w14:paraId="5A1BBA94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74D199E7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</w:t>
      </w:r>
      <w:r w:rsidRPr="00BD4B2B">
        <w:rPr>
          <w:rFonts w:asciiTheme="minorHAnsi" w:hAnsiTheme="minorHAnsi" w:cs="Arial"/>
          <w:b/>
          <w:bCs/>
          <w:sz w:val="22"/>
          <w:szCs w:val="22"/>
        </w:rPr>
        <w:t>uteurs:</w:t>
      </w:r>
      <w:r w:rsidRPr="00BD4B2B">
        <w:rPr>
          <w:rFonts w:asciiTheme="minorHAnsi" w:hAnsiTheme="minorHAnsi" w:cs="Arial"/>
          <w:sz w:val="22"/>
          <w:szCs w:val="22"/>
        </w:rPr>
        <w:t xml:space="preserve"> (a.u.b. presentator aangeven met een * )</w:t>
      </w:r>
    </w:p>
    <w:p w14:paraId="280A2077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14:paraId="278C3E4A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>Onderzoeksinstelling:</w:t>
      </w:r>
    </w:p>
    <w:p w14:paraId="4A3E542E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5430447F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Doel: </w:t>
      </w:r>
    </w:p>
    <w:p w14:paraId="5AC0A988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2C34A7BD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Methode: </w:t>
      </w:r>
    </w:p>
    <w:p w14:paraId="7B13D59F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42F73E68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2221E92F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 xml:space="preserve">Resultaten: </w:t>
      </w:r>
    </w:p>
    <w:p w14:paraId="09FB7BE8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0FCD1FDE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4B4C3E0C" w14:textId="77777777" w:rsidR="008C7708" w:rsidRPr="00BD4B2B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BD4B2B">
        <w:rPr>
          <w:rFonts w:asciiTheme="minorHAnsi" w:hAnsiTheme="minorHAnsi" w:cs="Arial"/>
          <w:b/>
          <w:bCs/>
          <w:sz w:val="22"/>
          <w:szCs w:val="22"/>
        </w:rPr>
        <w:t>Conclusies:</w:t>
      </w:r>
    </w:p>
    <w:p w14:paraId="46F52741" w14:textId="77777777" w:rsidR="008C7708" w:rsidRPr="00832A61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 w:cs="Arial"/>
          <w:sz w:val="22"/>
          <w:szCs w:val="22"/>
        </w:rPr>
      </w:pPr>
    </w:p>
    <w:p w14:paraId="45EFBABC" w14:textId="77777777" w:rsidR="008C7708" w:rsidRPr="00832A61" w:rsidRDefault="008C7708" w:rsidP="008C7708">
      <w:pPr>
        <w:pStyle w:val="Platte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C7708" w:rsidRPr="00272DCC" w14:paraId="286ED2ED" w14:textId="77777777" w:rsidTr="003C4F39">
        <w:trPr>
          <w:trHeight w:val="2890"/>
        </w:trPr>
        <w:tc>
          <w:tcPr>
            <w:tcW w:w="9781" w:type="dxa"/>
          </w:tcPr>
          <w:p w14:paraId="18DB9B23" w14:textId="77777777" w:rsidR="008C7708" w:rsidRPr="00085E51" w:rsidRDefault="008C7708" w:rsidP="003C4F39">
            <w:pPr>
              <w:rPr>
                <w:rFonts w:ascii="Calibri" w:hAnsi="Calibri"/>
                <w:u w:val="single"/>
              </w:rPr>
            </w:pPr>
            <w:r w:rsidRPr="00085E51">
              <w:rPr>
                <w:rFonts w:ascii="Calibri" w:hAnsi="Calibri"/>
                <w:b/>
                <w:bCs/>
                <w:u w:val="single"/>
              </w:rPr>
              <w:t>Presentator</w:t>
            </w:r>
            <w:r w:rsidRPr="00085E51">
              <w:rPr>
                <w:rFonts w:ascii="Calibri" w:hAnsi="Calibri"/>
                <w:u w:val="single"/>
              </w:rPr>
              <w:t xml:space="preserve"> </w:t>
            </w:r>
          </w:p>
          <w:p w14:paraId="3BDB4337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Instelling:</w:t>
            </w:r>
          </w:p>
          <w:p w14:paraId="65AE62FB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Afdeling:</w:t>
            </w:r>
          </w:p>
          <w:p w14:paraId="6E181464" w14:textId="7EAA826B" w:rsidR="008C7708" w:rsidRDefault="008C7708" w:rsidP="003C4F39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Voor</w:t>
            </w:r>
            <w:r w:rsidR="006375D6">
              <w:rPr>
                <w:rFonts w:ascii="Calibri" w:eastAsia="MS Mincho" w:hAnsi="Calibri"/>
              </w:rPr>
              <w:t>naam</w:t>
            </w:r>
            <w:r>
              <w:rPr>
                <w:rFonts w:ascii="Calibri" w:eastAsia="MS Mincho" w:hAnsi="Calibri"/>
              </w:rPr>
              <w:t>:</w:t>
            </w:r>
          </w:p>
          <w:p w14:paraId="2CD33F09" w14:textId="6F60BC24" w:rsidR="008C7708" w:rsidRDefault="006375D6" w:rsidP="003C4F39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Achternaam</w:t>
            </w:r>
            <w:r w:rsidR="008C7708">
              <w:rPr>
                <w:rFonts w:ascii="Calibri" w:eastAsia="MS Mincho" w:hAnsi="Calibri"/>
              </w:rPr>
              <w:t>:</w:t>
            </w:r>
          </w:p>
          <w:p w14:paraId="2E5139B7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Functie:</w:t>
            </w:r>
          </w:p>
          <w:p w14:paraId="7D1FE417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Postadres:</w:t>
            </w:r>
          </w:p>
          <w:p w14:paraId="4B7E328D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Postcode:</w:t>
            </w:r>
          </w:p>
          <w:p w14:paraId="43663027" w14:textId="77777777" w:rsidR="008C7708" w:rsidRPr="00BA0291" w:rsidRDefault="008C7708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Plaats:</w:t>
            </w:r>
          </w:p>
          <w:p w14:paraId="42521558" w14:textId="4BFCFA7E" w:rsidR="008C7708" w:rsidRPr="00BA0291" w:rsidRDefault="006375D6" w:rsidP="003C4F39">
            <w:pPr>
              <w:rPr>
                <w:rFonts w:ascii="Calibri" w:eastAsia="MS Mincho" w:hAnsi="Calibri"/>
              </w:rPr>
            </w:pPr>
            <w:r w:rsidRPr="00BA0291">
              <w:rPr>
                <w:rFonts w:ascii="Calibri" w:eastAsia="MS Mincho" w:hAnsi="Calibri"/>
              </w:rPr>
              <w:t>Telefoon</w:t>
            </w:r>
            <w:r w:rsidR="008C7708" w:rsidRPr="00BA0291">
              <w:rPr>
                <w:rFonts w:ascii="Calibri" w:eastAsia="MS Mincho" w:hAnsi="Calibri"/>
              </w:rPr>
              <w:t>:</w:t>
            </w:r>
            <w:r w:rsidR="008C7708" w:rsidRPr="00BA0291">
              <w:rPr>
                <w:rFonts w:ascii="Calibri" w:eastAsia="MS Mincho" w:hAnsi="Calibri"/>
              </w:rPr>
              <w:tab/>
            </w:r>
            <w:r w:rsidR="008C7708" w:rsidRPr="00BA0291">
              <w:rPr>
                <w:rFonts w:ascii="Calibri" w:eastAsia="MS Mincho" w:hAnsi="Calibri"/>
              </w:rPr>
              <w:tab/>
            </w:r>
            <w:r w:rsidR="008C7708" w:rsidRPr="00BA0291">
              <w:rPr>
                <w:rFonts w:ascii="Calibri" w:eastAsia="MS Mincho" w:hAnsi="Calibri"/>
              </w:rPr>
              <w:tab/>
            </w:r>
            <w:r w:rsidR="008C7708" w:rsidRPr="00BA0291">
              <w:rPr>
                <w:rFonts w:ascii="Calibri" w:eastAsia="MS Mincho" w:hAnsi="Calibri"/>
              </w:rPr>
              <w:tab/>
            </w:r>
            <w:r w:rsidR="008C7708" w:rsidRPr="00BA0291">
              <w:rPr>
                <w:rFonts w:ascii="Calibri" w:eastAsia="MS Mincho" w:hAnsi="Calibri"/>
              </w:rPr>
              <w:tab/>
            </w:r>
            <w:r w:rsidR="008C7708" w:rsidRPr="00BA0291">
              <w:rPr>
                <w:rFonts w:ascii="Calibri" w:eastAsia="MS Mincho" w:hAnsi="Calibri"/>
              </w:rPr>
              <w:tab/>
            </w:r>
          </w:p>
          <w:p w14:paraId="6209AE41" w14:textId="1E5DA032" w:rsidR="008C7708" w:rsidRPr="00272DCC" w:rsidRDefault="006375D6" w:rsidP="003C4F39">
            <w:pPr>
              <w:rPr>
                <w:rFonts w:ascii="Calibri" w:hAnsi="Calibri" w:cs="Arial"/>
                <w:highlight w:val="lightGray"/>
              </w:rPr>
            </w:pPr>
            <w:r w:rsidRPr="00BA0291">
              <w:rPr>
                <w:rFonts w:ascii="Calibri" w:eastAsia="MS Mincho" w:hAnsi="Calibri"/>
              </w:rPr>
              <w:t>E-mail</w:t>
            </w:r>
            <w:r w:rsidR="008C7708" w:rsidRPr="00BA0291">
              <w:rPr>
                <w:rFonts w:ascii="Calibri" w:eastAsia="MS Mincho" w:hAnsi="Calibri"/>
              </w:rPr>
              <w:t>:</w:t>
            </w:r>
            <w:r w:rsidR="008C7708">
              <w:rPr>
                <w:rFonts w:ascii="Calibri" w:eastAsia="MS Mincho" w:hAnsi="Calibri"/>
              </w:rPr>
              <w:t xml:space="preserve"> </w:t>
            </w:r>
          </w:p>
        </w:tc>
      </w:tr>
      <w:tr w:rsidR="008C7708" w:rsidRPr="00272DCC" w14:paraId="68D26D90" w14:textId="77777777" w:rsidTr="003C4F39">
        <w:tc>
          <w:tcPr>
            <w:tcW w:w="9781" w:type="dxa"/>
          </w:tcPr>
          <w:p w14:paraId="1EF94C59" w14:textId="693FFCA4" w:rsidR="006375D6" w:rsidRDefault="008C7708" w:rsidP="003C4F39">
            <w:pPr>
              <w:jc w:val="center"/>
              <w:rPr>
                <w:rFonts w:ascii="Calibri" w:hAnsi="Calibri" w:cs="Arial"/>
                <w:highlight w:val="lightGray"/>
              </w:rPr>
            </w:pPr>
            <w:r w:rsidRPr="00F50425">
              <w:rPr>
                <w:rFonts w:ascii="Calibri" w:hAnsi="Calibri" w:cs="Arial"/>
                <w:highlight w:val="lightGray"/>
              </w:rPr>
              <w:t xml:space="preserve">Het ingevulde formulier </w:t>
            </w:r>
            <w:r w:rsidRPr="00F50425">
              <w:rPr>
                <w:rFonts w:ascii="Calibri" w:hAnsi="Calibri" w:cs="Arial"/>
                <w:b/>
                <w:highlight w:val="lightGray"/>
              </w:rPr>
              <w:t xml:space="preserve">uiterlijk </w:t>
            </w:r>
            <w:r w:rsidR="00826CA7">
              <w:rPr>
                <w:rFonts w:ascii="Calibri" w:hAnsi="Calibri" w:cs="Arial"/>
                <w:b/>
                <w:highlight w:val="lightGray"/>
              </w:rPr>
              <w:t>17</w:t>
            </w:r>
            <w:r w:rsidR="006375D6">
              <w:rPr>
                <w:rFonts w:ascii="Calibri" w:hAnsi="Calibri" w:cs="Arial"/>
                <w:b/>
                <w:highlight w:val="lightGray"/>
              </w:rPr>
              <w:t xml:space="preserve"> augustus </w:t>
            </w:r>
            <w:r w:rsidRPr="00F50425">
              <w:rPr>
                <w:rFonts w:ascii="Calibri" w:hAnsi="Calibri" w:cs="Arial"/>
                <w:b/>
                <w:highlight w:val="lightGray"/>
              </w:rPr>
              <w:t>17.00 uur</w:t>
            </w:r>
            <w:r w:rsidR="006375D6">
              <w:rPr>
                <w:rFonts w:ascii="Calibri" w:hAnsi="Calibri" w:cs="Arial"/>
                <w:b/>
                <w:highlight w:val="lightGray"/>
              </w:rPr>
              <w:t xml:space="preserve"> </w:t>
            </w:r>
            <w:r w:rsidRPr="00E1667A">
              <w:rPr>
                <w:rFonts w:ascii="Calibri" w:hAnsi="Calibri" w:cs="Arial"/>
                <w:highlight w:val="lightGray"/>
              </w:rPr>
              <w:t xml:space="preserve">per e-mail sturen aan </w:t>
            </w:r>
          </w:p>
          <w:p w14:paraId="6838BDAA" w14:textId="60543BE5" w:rsidR="008C7708" w:rsidRDefault="006375D6" w:rsidP="003C4F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highlight w:val="lightGray"/>
              </w:rPr>
              <w:t xml:space="preserve">Tinka Verweij, </w:t>
            </w:r>
            <w:hyperlink r:id="rId14" w:history="1">
              <w:r w:rsidRPr="00EF0DCB">
                <w:rPr>
                  <w:rStyle w:val="Hyperlink"/>
                  <w:rFonts w:ascii="Calibri" w:hAnsi="Calibri" w:cs="Arial"/>
                </w:rPr>
                <w:t>tverweij@kcphrenos.nl</w:t>
              </w:r>
            </w:hyperlink>
          </w:p>
          <w:p w14:paraId="63D12056" w14:textId="77777777" w:rsidR="008C7708" w:rsidRPr="00272DCC" w:rsidRDefault="008C7708" w:rsidP="003C4F3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85E51">
              <w:rPr>
                <w:rFonts w:ascii="Calibri" w:hAnsi="Calibri"/>
              </w:rPr>
              <w:br/>
            </w:r>
            <w:r w:rsidRPr="00272DCC">
              <w:rPr>
                <w:rFonts w:ascii="Calibri" w:hAnsi="Calibri"/>
                <w:u w:val="single"/>
              </w:rPr>
              <w:t>Nadere informatie:</w:t>
            </w:r>
            <w:r w:rsidRPr="00272DCC">
              <w:rPr>
                <w:rFonts w:ascii="Calibri" w:hAnsi="Calibri"/>
                <w:u w:val="single"/>
              </w:rPr>
              <w:br/>
            </w:r>
            <w:r w:rsidRPr="00272DCC">
              <w:rPr>
                <w:rFonts w:ascii="Calibri" w:hAnsi="Calibri"/>
                <w:lang w:val="de-DE"/>
              </w:rPr>
              <w:t xml:space="preserve">tel. 030 – 2931626  </w:t>
            </w:r>
            <w:hyperlink r:id="rId15" w:history="1">
              <w:r w:rsidRPr="002C55D5">
                <w:rPr>
                  <w:rStyle w:val="Hyperlink"/>
                  <w:rFonts w:ascii="Calibri" w:hAnsi="Calibri" w:cs="Arial"/>
                  <w:lang w:val="de-DE"/>
                </w:rPr>
                <w:t>www.kenniscentrumphrenos.nl</w:t>
              </w:r>
            </w:hyperlink>
            <w:r>
              <w:rPr>
                <w:rStyle w:val="Hyperlink"/>
                <w:rFonts w:ascii="Calibri" w:hAnsi="Calibri" w:cs="Arial"/>
                <w:lang w:val="de-DE"/>
              </w:rPr>
              <w:t xml:space="preserve">                                                </w:t>
            </w:r>
          </w:p>
        </w:tc>
      </w:tr>
    </w:tbl>
    <w:p w14:paraId="72CB8488" w14:textId="01BB7A21" w:rsidR="00F86E76" w:rsidRPr="00BA4BD4" w:rsidRDefault="00BD4B2B" w:rsidP="008D0AB1">
      <w:pPr>
        <w:rPr>
          <w:rFonts w:asciiTheme="minorHAnsi" w:hAnsiTheme="minorHAnsi"/>
        </w:rPr>
      </w:pPr>
      <w:r>
        <w:rPr>
          <w:noProof/>
        </w:rPr>
        <w:t xml:space="preserve"> </w:t>
      </w:r>
    </w:p>
    <w:sectPr w:rsidR="00F86E76" w:rsidRPr="00BA4BD4" w:rsidSect="006375D6">
      <w:footerReference w:type="even" r:id="rId16"/>
      <w:footerReference w:type="default" r:id="rId17"/>
      <w:pgSz w:w="11906" w:h="16838" w:code="9"/>
      <w:pgMar w:top="794" w:right="1134" w:bottom="794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CD0" w14:textId="77777777" w:rsidR="00EF3601" w:rsidRDefault="00EF3601">
      <w:r>
        <w:separator/>
      </w:r>
    </w:p>
  </w:endnote>
  <w:endnote w:type="continuationSeparator" w:id="0">
    <w:p w14:paraId="772679D2" w14:textId="77777777" w:rsidR="00EF3601" w:rsidRDefault="00E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D5AC" w14:textId="77777777" w:rsidR="00E24D00" w:rsidRDefault="00E24D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6CE23B" w14:textId="77777777" w:rsidR="00E24D00" w:rsidRDefault="00E24D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356B" w14:textId="77777777" w:rsidR="00E24D00" w:rsidRDefault="00E24D00">
    <w:pPr>
      <w:pStyle w:val="Voettekst"/>
      <w:framePr w:wrap="around" w:vAnchor="text" w:hAnchor="margin" w:xAlign="right" w:y="1"/>
      <w:rPr>
        <w:rStyle w:val="Paginanummer"/>
      </w:rPr>
    </w:pPr>
  </w:p>
  <w:p w14:paraId="2D0A1613" w14:textId="77777777" w:rsidR="00E24D00" w:rsidRDefault="00E24D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1A1E" w14:textId="77777777" w:rsidR="00EF3601" w:rsidRDefault="00EF3601">
      <w:r>
        <w:separator/>
      </w:r>
    </w:p>
  </w:footnote>
  <w:footnote w:type="continuationSeparator" w:id="0">
    <w:p w14:paraId="5D0CBB44" w14:textId="77777777" w:rsidR="00EF3601" w:rsidRDefault="00EF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45F"/>
    <w:multiLevelType w:val="multilevel"/>
    <w:tmpl w:val="03B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34D3F06"/>
    <w:multiLevelType w:val="hybridMultilevel"/>
    <w:tmpl w:val="69DE028C"/>
    <w:lvl w:ilvl="0" w:tplc="DCE25B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746"/>
    <w:multiLevelType w:val="multilevel"/>
    <w:tmpl w:val="03B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DAF656B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032462978">
    <w:abstractNumId w:val="0"/>
  </w:num>
  <w:num w:numId="2" w16cid:durableId="332728389">
    <w:abstractNumId w:val="3"/>
  </w:num>
  <w:num w:numId="3" w16cid:durableId="1969507126">
    <w:abstractNumId w:val="2"/>
  </w:num>
  <w:num w:numId="4" w16cid:durableId="112245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0"/>
    <w:rsid w:val="00016110"/>
    <w:rsid w:val="00041A52"/>
    <w:rsid w:val="0009359F"/>
    <w:rsid w:val="000E60BF"/>
    <w:rsid w:val="00103A3C"/>
    <w:rsid w:val="00124648"/>
    <w:rsid w:val="0013132E"/>
    <w:rsid w:val="001475D6"/>
    <w:rsid w:val="00154D3A"/>
    <w:rsid w:val="0015613D"/>
    <w:rsid w:val="001675B1"/>
    <w:rsid w:val="001A00FC"/>
    <w:rsid w:val="001C73D3"/>
    <w:rsid w:val="001F67F5"/>
    <w:rsid w:val="00231264"/>
    <w:rsid w:val="00260D2F"/>
    <w:rsid w:val="0028061B"/>
    <w:rsid w:val="00287443"/>
    <w:rsid w:val="002B3F74"/>
    <w:rsid w:val="002F0EB9"/>
    <w:rsid w:val="002F295F"/>
    <w:rsid w:val="00300E07"/>
    <w:rsid w:val="0031169B"/>
    <w:rsid w:val="00325FA1"/>
    <w:rsid w:val="00357874"/>
    <w:rsid w:val="003A3316"/>
    <w:rsid w:val="003D2D26"/>
    <w:rsid w:val="00441BFD"/>
    <w:rsid w:val="004D6AF2"/>
    <w:rsid w:val="0051135E"/>
    <w:rsid w:val="00512BCA"/>
    <w:rsid w:val="00517BDF"/>
    <w:rsid w:val="00550A87"/>
    <w:rsid w:val="00553FF6"/>
    <w:rsid w:val="006375D6"/>
    <w:rsid w:val="00674298"/>
    <w:rsid w:val="00684FA3"/>
    <w:rsid w:val="006B2D82"/>
    <w:rsid w:val="006C2AE6"/>
    <w:rsid w:val="0070431E"/>
    <w:rsid w:val="007166BD"/>
    <w:rsid w:val="00741F7F"/>
    <w:rsid w:val="00753116"/>
    <w:rsid w:val="00777731"/>
    <w:rsid w:val="00786C1E"/>
    <w:rsid w:val="00787768"/>
    <w:rsid w:val="00792680"/>
    <w:rsid w:val="00793B8A"/>
    <w:rsid w:val="007C36F0"/>
    <w:rsid w:val="00805559"/>
    <w:rsid w:val="008135C9"/>
    <w:rsid w:val="00826CA7"/>
    <w:rsid w:val="00832A61"/>
    <w:rsid w:val="00856E43"/>
    <w:rsid w:val="00863392"/>
    <w:rsid w:val="008C33C4"/>
    <w:rsid w:val="008C7708"/>
    <w:rsid w:val="008D0AB1"/>
    <w:rsid w:val="0090353C"/>
    <w:rsid w:val="00933A22"/>
    <w:rsid w:val="00945F23"/>
    <w:rsid w:val="0095242C"/>
    <w:rsid w:val="009920F7"/>
    <w:rsid w:val="009A00A9"/>
    <w:rsid w:val="009B60FA"/>
    <w:rsid w:val="009C3686"/>
    <w:rsid w:val="009D44B2"/>
    <w:rsid w:val="009E172E"/>
    <w:rsid w:val="009F4F5C"/>
    <w:rsid w:val="00A17640"/>
    <w:rsid w:val="00A2781F"/>
    <w:rsid w:val="00A37F78"/>
    <w:rsid w:val="00A41F5D"/>
    <w:rsid w:val="00A46B89"/>
    <w:rsid w:val="00A52BF3"/>
    <w:rsid w:val="00AB2748"/>
    <w:rsid w:val="00AB5D8D"/>
    <w:rsid w:val="00AD731A"/>
    <w:rsid w:val="00AF1493"/>
    <w:rsid w:val="00AF6916"/>
    <w:rsid w:val="00B10980"/>
    <w:rsid w:val="00B20C0C"/>
    <w:rsid w:val="00B41530"/>
    <w:rsid w:val="00B56742"/>
    <w:rsid w:val="00B61F56"/>
    <w:rsid w:val="00B65DB8"/>
    <w:rsid w:val="00BA2696"/>
    <w:rsid w:val="00BB67C3"/>
    <w:rsid w:val="00BD1376"/>
    <w:rsid w:val="00BD26BD"/>
    <w:rsid w:val="00BD4B2B"/>
    <w:rsid w:val="00BE6C1E"/>
    <w:rsid w:val="00BF2840"/>
    <w:rsid w:val="00C11DB7"/>
    <w:rsid w:val="00C15593"/>
    <w:rsid w:val="00C15E30"/>
    <w:rsid w:val="00C17F79"/>
    <w:rsid w:val="00C408A0"/>
    <w:rsid w:val="00C40C72"/>
    <w:rsid w:val="00C67811"/>
    <w:rsid w:val="00C7366C"/>
    <w:rsid w:val="00C77B3E"/>
    <w:rsid w:val="00C8032B"/>
    <w:rsid w:val="00C97371"/>
    <w:rsid w:val="00CC120A"/>
    <w:rsid w:val="00CC7336"/>
    <w:rsid w:val="00CD7FF1"/>
    <w:rsid w:val="00CE2E4B"/>
    <w:rsid w:val="00D233A5"/>
    <w:rsid w:val="00D569E7"/>
    <w:rsid w:val="00DD7418"/>
    <w:rsid w:val="00E24D00"/>
    <w:rsid w:val="00E6543C"/>
    <w:rsid w:val="00E72FDE"/>
    <w:rsid w:val="00EB5ABA"/>
    <w:rsid w:val="00EF3601"/>
    <w:rsid w:val="00F50A0B"/>
    <w:rsid w:val="00F86E76"/>
    <w:rsid w:val="00F931BF"/>
    <w:rsid w:val="00FC4847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7313"/>
  <w15:chartTrackingRefBased/>
  <w15:docId w15:val="{9A95D387-03AB-42F7-91F5-0C4291C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autoSpaceDE w:val="0"/>
      <w:autoSpaceDN w:val="0"/>
    </w:pPr>
    <w:rPr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Arial"/>
      <w:b/>
      <w:bCs/>
      <w:szCs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Verdana" w:hAnsi="Verdana"/>
      <w:sz w:val="20"/>
      <w:u w:val="single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rFonts w:ascii="Verdana" w:hAnsi="Verdana"/>
      <w:b/>
      <w:bCs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40"/>
      <w:szCs w:val="40"/>
    </w:rPr>
  </w:style>
  <w:style w:type="paragraph" w:customStyle="1" w:styleId="Subtitel">
    <w:name w:val="Subtitel"/>
    <w:basedOn w:val="Standaard"/>
    <w:qFormat/>
    <w:pPr>
      <w:jc w:val="center"/>
    </w:pPr>
    <w:rPr>
      <w:sz w:val="28"/>
      <w:szCs w:val="28"/>
    </w:rPr>
  </w:style>
  <w:style w:type="paragraph" w:styleId="Plattetekst">
    <w:name w:val="Body Text"/>
    <w:basedOn w:val="Standaard"/>
    <w:link w:val="Plattetekst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pPr>
      <w:widowControl w:val="0"/>
      <w:adjustRightInd w:val="0"/>
    </w:pPr>
    <w:rPr>
      <w:rFonts w:ascii="Courier New" w:hAnsi="Courier New"/>
      <w:sz w:val="24"/>
      <w:szCs w:val="24"/>
    </w:rPr>
  </w:style>
  <w:style w:type="paragraph" w:customStyle="1" w:styleId="Default">
    <w:name w:val="Default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en-US" w:eastAsia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403AD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E60A34"/>
    <w:rPr>
      <w:rFonts w:ascii="Verdana" w:hAnsi="Verdana"/>
      <w:szCs w:val="22"/>
      <w:u w:val="single"/>
    </w:rPr>
  </w:style>
  <w:style w:type="character" w:customStyle="1" w:styleId="Kop3Char">
    <w:name w:val="Kop 3 Char"/>
    <w:link w:val="Kop3"/>
    <w:rsid w:val="00E60A34"/>
    <w:rPr>
      <w:rFonts w:ascii="Verdana" w:hAnsi="Verdana"/>
      <w:b/>
      <w:bCs/>
      <w:sz w:val="24"/>
      <w:szCs w:val="22"/>
      <w:lang w:val="en-GB"/>
    </w:rPr>
  </w:style>
  <w:style w:type="character" w:customStyle="1" w:styleId="PlattetekstChar">
    <w:name w:val="Platte tekst Char"/>
    <w:link w:val="Plattetekst"/>
    <w:rsid w:val="00E60A34"/>
    <w:rPr>
      <w:sz w:val="24"/>
      <w:szCs w:val="24"/>
    </w:rPr>
  </w:style>
  <w:style w:type="character" w:customStyle="1" w:styleId="VoettekstChar">
    <w:name w:val="Voettekst Char"/>
    <w:link w:val="Voettekst"/>
    <w:rsid w:val="00E60A34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E24D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BD26BD"/>
    <w:rPr>
      <w:b/>
      <w:bCs/>
    </w:rPr>
  </w:style>
  <w:style w:type="character" w:styleId="Verwijzingopmerking">
    <w:name w:val="annotation reference"/>
    <w:rsid w:val="001561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561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5613D"/>
  </w:style>
  <w:style w:type="paragraph" w:styleId="Onderwerpvanopmerking">
    <w:name w:val="annotation subject"/>
    <w:basedOn w:val="Tekstopmerking"/>
    <w:next w:val="Tekstopmerking"/>
    <w:link w:val="OnderwerpvanopmerkingChar"/>
    <w:rsid w:val="0015613D"/>
    <w:rPr>
      <w:b/>
      <w:bCs/>
    </w:rPr>
  </w:style>
  <w:style w:type="character" w:customStyle="1" w:styleId="OnderwerpvanopmerkingChar">
    <w:name w:val="Onderwerp van opmerking Char"/>
    <w:link w:val="Onderwerpvanopmerking"/>
    <w:rsid w:val="0015613D"/>
    <w:rPr>
      <w:b/>
      <w:bCs/>
    </w:rPr>
  </w:style>
  <w:style w:type="character" w:styleId="GevolgdeHyperlink">
    <w:name w:val="FollowedHyperlink"/>
    <w:basedOn w:val="Standaardalinea-lettertype"/>
    <w:rsid w:val="00C9737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75D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enniscentrumphrenos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erweij@kcphren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8a5d7-2f64-40cc-b584-22a848536101" xsi:nil="true"/>
    <lcf76f155ced4ddcb4097134ff3c332f xmlns="bda349f4-98c0-483b-965f-b19856b45c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9B8F6C68A744A871F634E025DC89" ma:contentTypeVersion="16" ma:contentTypeDescription="Een nieuw document maken." ma:contentTypeScope="" ma:versionID="939d69bf3d4644acaf12ff7134716693">
  <xsd:schema xmlns:xsd="http://www.w3.org/2001/XMLSchema" xmlns:xs="http://www.w3.org/2001/XMLSchema" xmlns:p="http://schemas.microsoft.com/office/2006/metadata/properties" xmlns:ns2="bc68a5d7-2f64-40cc-b584-22a848536101" xmlns:ns3="bda349f4-98c0-483b-965f-b19856b45cb1" targetNamespace="http://schemas.microsoft.com/office/2006/metadata/properties" ma:root="true" ma:fieldsID="d9469e5d76d54add8d7dafcd1d774959" ns2:_="" ns3:_="">
    <xsd:import namespace="bc68a5d7-2f64-40cc-b584-22a848536101"/>
    <xsd:import namespace="bda349f4-98c0-483b-965f-b19856b45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a5d7-2f64-40cc-b584-22a84853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d9649-4cca-4dc9-a07f-23edf4fe004b}" ma:internalName="TaxCatchAll" ma:showField="CatchAllData" ma:web="bc68a5d7-2f64-40cc-b584-22a848536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49f4-98c0-483b-965f-b19856b4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499b20-36e7-447a-afa8-cf03dcbc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9DF07-21F6-4824-8B5D-938BA2D7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6D413-D839-4BAA-9608-06A9E2555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516BB7-EFE1-4FD2-9C7D-2AC71617E568}">
  <ds:schemaRefs>
    <ds:schemaRef ds:uri="http://schemas.microsoft.com/office/2006/metadata/properties"/>
    <ds:schemaRef ds:uri="http://schemas.microsoft.com/office/infopath/2007/PartnerControls"/>
    <ds:schemaRef ds:uri="bc68a5d7-2f64-40cc-b584-22a848536101"/>
    <ds:schemaRef ds:uri="bda349f4-98c0-483b-965f-b19856b45cb1"/>
  </ds:schemaRefs>
</ds:datastoreItem>
</file>

<file path=customXml/itemProps4.xml><?xml version="1.0" encoding="utf-8"?>
<ds:datastoreItem xmlns:ds="http://schemas.openxmlformats.org/officeDocument/2006/customXml" ds:itemID="{87A1140D-E0A1-4476-8407-3D88074B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a5d7-2f64-40cc-b584-22a848536101"/>
    <ds:schemaRef ds:uri="bda349f4-98c0-483b-965f-b19856b4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 Congres Eetstoornissen</vt:lpstr>
      <vt:lpstr>Landelijk Congres Eetstoornissen</vt:lpstr>
    </vt:vector>
  </TitlesOfParts>
  <Company>Robert Fleury Stichting</Company>
  <LinksUpToDate>false</LinksUpToDate>
  <CharactersWithSpaces>3786</CharactersWithSpaces>
  <SharedDoc>false</SharedDoc>
  <HLinks>
    <vt:vector size="12" baseType="variant"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http://www.kcphrenos.nl/</vt:lpwstr>
      </vt:variant>
      <vt:variant>
        <vt:lpwstr/>
      </vt:variant>
      <vt:variant>
        <vt:i4>6815834</vt:i4>
      </vt:variant>
      <vt:variant>
        <vt:i4>2132</vt:i4>
      </vt:variant>
      <vt:variant>
        <vt:i4>1025</vt:i4>
      </vt:variant>
      <vt:variant>
        <vt:i4>1</vt:i4>
      </vt:variant>
      <vt:variant>
        <vt:lpwstr>cid:image002.png@01CF9AB2.42603050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 Congres Eetstoornissen</dc:title>
  <dc:subject/>
  <dc:creator>DBueger</dc:creator>
  <cp:keywords/>
  <cp:lastModifiedBy>Tinka Verweij</cp:lastModifiedBy>
  <cp:revision>19</cp:revision>
  <cp:lastPrinted>2009-03-18T16:26:00Z</cp:lastPrinted>
  <dcterms:created xsi:type="dcterms:W3CDTF">2023-03-30T14:56:00Z</dcterms:created>
  <dcterms:modified xsi:type="dcterms:W3CDTF">2023-06-29T09:22:00Z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0x0101008D139B8F6C68A744A871F634E025DC89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